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44" w:rsidRPr="005B4678" w:rsidRDefault="00526D44" w:rsidP="005B4678">
      <w:pPr>
        <w:pStyle w:val="2"/>
        <w:spacing w:after="0" w:line="240" w:lineRule="auto"/>
        <w:ind w:left="0" w:firstLine="709"/>
        <w:jc w:val="center"/>
        <w:rPr>
          <w:b/>
        </w:rPr>
      </w:pPr>
      <w:r w:rsidRPr="005B4678">
        <w:rPr>
          <w:b/>
        </w:rPr>
        <w:t>ПОЯСНИТЕЛЬНАЯ ЗАПИСКА</w:t>
      </w:r>
    </w:p>
    <w:p w:rsidR="00F437D4" w:rsidRPr="005B4678" w:rsidRDefault="00F437D4" w:rsidP="005B4678">
      <w:pPr>
        <w:pStyle w:val="2"/>
        <w:spacing w:after="0" w:line="240" w:lineRule="auto"/>
        <w:ind w:left="0" w:firstLine="709"/>
        <w:jc w:val="both"/>
      </w:pPr>
      <w:r w:rsidRPr="005B4678">
        <w:rPr>
          <w:b/>
        </w:rPr>
        <w:t xml:space="preserve">Цель:  </w:t>
      </w:r>
      <w:r w:rsidRPr="005B4678">
        <w:t>дать учащимся навыки выживания в опасных ситуациях, возникающих в повседневной жизни: на воде; в чрезвычайной ситуации природного характера; по оказанию первой медицинской помощи при травмах; основам здорового образа жизни.</w:t>
      </w:r>
    </w:p>
    <w:p w:rsidR="005B4678" w:rsidRPr="005B4678" w:rsidRDefault="005B4678" w:rsidP="005B4678">
      <w:pPr>
        <w:pStyle w:val="c19"/>
        <w:spacing w:before="0" w:beforeAutospacing="0" w:after="0" w:afterAutospacing="0"/>
        <w:ind w:firstLine="709"/>
        <w:jc w:val="both"/>
        <w:rPr>
          <w:rStyle w:val="c12"/>
          <w:b/>
          <w:i/>
          <w:color w:val="000000"/>
          <w:u w:val="single"/>
        </w:rPr>
      </w:pPr>
      <w:r w:rsidRPr="005B4678">
        <w:rPr>
          <w:rStyle w:val="c12"/>
          <w:i/>
          <w:color w:val="000000"/>
          <w:u w:val="single"/>
        </w:rPr>
        <w:t xml:space="preserve"> Задачи </w:t>
      </w:r>
    </w:p>
    <w:p w:rsidR="005B4678" w:rsidRPr="005B4678" w:rsidRDefault="005B4678" w:rsidP="005B4678">
      <w:pPr>
        <w:pStyle w:val="Style38"/>
        <w:widowControl/>
        <w:spacing w:line="240" w:lineRule="auto"/>
        <w:ind w:right="-1" w:firstLine="709"/>
        <w:rPr>
          <w:rStyle w:val="c12"/>
          <w:i/>
          <w:color w:val="000000"/>
        </w:rPr>
      </w:pPr>
      <w:r w:rsidRPr="005B4678">
        <w:rPr>
          <w:rStyle w:val="c12"/>
          <w:i/>
          <w:color w:val="000000"/>
        </w:rPr>
        <w:t>Образовательные:</w:t>
      </w:r>
    </w:p>
    <w:p w:rsidR="005B4678" w:rsidRPr="005B4678" w:rsidRDefault="005B4678" w:rsidP="005B4678">
      <w:pPr>
        <w:pStyle w:val="Style38"/>
        <w:widowControl/>
        <w:spacing w:line="240" w:lineRule="auto"/>
        <w:ind w:right="-1" w:firstLine="709"/>
        <w:rPr>
          <w:i/>
          <w:color w:val="000000"/>
        </w:rPr>
      </w:pPr>
      <w:r w:rsidRPr="005B4678">
        <w:rPr>
          <w:i/>
        </w:rPr>
        <w:t>Освоение знаний</w:t>
      </w:r>
      <w:r w:rsidRPr="005B4678">
        <w:t xml:space="preserve">: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 </w:t>
      </w:r>
    </w:p>
    <w:p w:rsidR="005B4678" w:rsidRPr="005B4678" w:rsidRDefault="005B4678" w:rsidP="005B4678">
      <w:pPr>
        <w:pStyle w:val="Style38"/>
        <w:widowControl/>
        <w:spacing w:line="240" w:lineRule="auto"/>
        <w:ind w:right="-1" w:firstLine="709"/>
      </w:pPr>
      <w:r w:rsidRPr="005B4678">
        <w:rPr>
          <w:rStyle w:val="c12"/>
          <w:i/>
          <w:color w:val="000000"/>
        </w:rPr>
        <w:t>Коррекционные:</w:t>
      </w:r>
      <w:r w:rsidRPr="005B4678">
        <w:t xml:space="preserve">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своих возможностей. </w:t>
      </w:r>
    </w:p>
    <w:p w:rsidR="005B4678" w:rsidRPr="005B4678" w:rsidRDefault="005B4678" w:rsidP="005B4678">
      <w:pPr>
        <w:ind w:firstLine="709"/>
        <w:jc w:val="both"/>
        <w:rPr>
          <w:rStyle w:val="c12"/>
          <w:i/>
          <w:color w:val="000000"/>
        </w:rPr>
      </w:pPr>
      <w:r w:rsidRPr="005B4678">
        <w:rPr>
          <w:rStyle w:val="c12"/>
          <w:i/>
          <w:color w:val="000000"/>
        </w:rPr>
        <w:t>Воспитательные:</w:t>
      </w:r>
    </w:p>
    <w:p w:rsidR="005B4678" w:rsidRPr="005B4678" w:rsidRDefault="005B4678" w:rsidP="005B4678">
      <w:pPr>
        <w:ind w:firstLine="709"/>
        <w:jc w:val="both"/>
        <w:rPr>
          <w:i/>
          <w:color w:val="000000"/>
        </w:rPr>
      </w:pPr>
      <w:r w:rsidRPr="005B4678">
        <w:rPr>
          <w:rStyle w:val="c12"/>
          <w:i/>
          <w:color w:val="000000"/>
        </w:rPr>
        <w:t>-в</w:t>
      </w:r>
      <w:r w:rsidRPr="005B4678">
        <w:rPr>
          <w:i/>
        </w:rPr>
        <w:t xml:space="preserve">оспитание </w:t>
      </w:r>
      <w:r w:rsidRPr="005B4678">
        <w:t xml:space="preserve">ответственного отношения к окружающей природной  среде, к личному здоровью как индивидуальной и общественной ценности, к безопасности </w:t>
      </w:r>
      <w:proofErr w:type="spellStart"/>
      <w:r w:rsidRPr="005B4678">
        <w:t>личности</w:t>
      </w:r>
      <w:proofErr w:type="gramStart"/>
      <w:r w:rsidRPr="005B4678">
        <w:t>,о</w:t>
      </w:r>
      <w:proofErr w:type="gramEnd"/>
      <w:r w:rsidRPr="005B4678">
        <w:t>бщества</w:t>
      </w:r>
      <w:proofErr w:type="spellEnd"/>
      <w:r w:rsidRPr="005B4678">
        <w:t xml:space="preserve"> и государства</w:t>
      </w:r>
    </w:p>
    <w:p w:rsidR="005B4678" w:rsidRPr="005B4678" w:rsidRDefault="005B4678" w:rsidP="005B4678">
      <w:pPr>
        <w:ind w:firstLine="709"/>
        <w:jc w:val="both"/>
        <w:rPr>
          <w:i/>
          <w:color w:val="000000"/>
        </w:rPr>
      </w:pPr>
      <w:r w:rsidRPr="005B4678">
        <w:rPr>
          <w:i/>
          <w:color w:val="000000"/>
        </w:rPr>
        <w:t>-р</w:t>
      </w:r>
      <w:r w:rsidRPr="005B4678">
        <w:rPr>
          <w:i/>
        </w:rPr>
        <w:t>азвитие</w:t>
      </w:r>
      <w:r w:rsidRPr="005B4678">
        <w:t xml:space="preserve">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развитие потребности соблюдать нормы здорового образа жизни; подготовку к выполнению требований, предъявляемых к гражданину РФ в </w:t>
      </w:r>
      <w:proofErr w:type="spellStart"/>
      <w:r w:rsidRPr="005B4678">
        <w:t>областибезопаности</w:t>
      </w:r>
      <w:proofErr w:type="spellEnd"/>
      <w:r w:rsidRPr="005B4678">
        <w:t xml:space="preserve"> жизнедеятельности  </w:t>
      </w:r>
    </w:p>
    <w:p w:rsidR="00F437D4" w:rsidRPr="005B4678" w:rsidRDefault="00F437D4" w:rsidP="005B4678">
      <w:pPr>
        <w:tabs>
          <w:tab w:val="left" w:pos="900"/>
          <w:tab w:val="left" w:pos="1540"/>
        </w:tabs>
        <w:ind w:firstLine="709"/>
        <w:jc w:val="both"/>
        <w:rPr>
          <w:rStyle w:val="c5"/>
          <w:b/>
        </w:rPr>
      </w:pPr>
      <w:r w:rsidRPr="005B4678">
        <w:t xml:space="preserve">      </w:t>
      </w:r>
      <w:r w:rsidRPr="005B4678">
        <w:rPr>
          <w:rStyle w:val="c5"/>
          <w:b/>
        </w:rPr>
        <w:t xml:space="preserve">Особенности </w:t>
      </w:r>
      <w:proofErr w:type="gramStart"/>
      <w:r w:rsidRPr="005B4678">
        <w:rPr>
          <w:rStyle w:val="c5"/>
          <w:b/>
        </w:rPr>
        <w:t>обучения по</w:t>
      </w:r>
      <w:proofErr w:type="gramEnd"/>
      <w:r w:rsidRPr="005B4678">
        <w:rPr>
          <w:rStyle w:val="c5"/>
          <w:b/>
        </w:rPr>
        <w:t xml:space="preserve"> данной программе.</w:t>
      </w:r>
    </w:p>
    <w:p w:rsidR="00F437D4" w:rsidRPr="005B4678" w:rsidRDefault="00F437D4" w:rsidP="005B4678">
      <w:pPr>
        <w:tabs>
          <w:tab w:val="left" w:pos="900"/>
          <w:tab w:val="left" w:pos="1540"/>
        </w:tabs>
        <w:ind w:firstLine="709"/>
        <w:jc w:val="both"/>
        <w:rPr>
          <w:iCs/>
          <w:color w:val="000000"/>
        </w:rPr>
      </w:pPr>
      <w:r w:rsidRPr="005B4678">
        <w:rPr>
          <w:iCs/>
        </w:rPr>
        <w:t xml:space="preserve">При разработке программы учитывался контингент детей школы (дети с легкой степенью умственной отсталости, двигательными нарушениями). Коррекционная направленность реализации программы обеспечивается </w:t>
      </w:r>
      <w:r w:rsidRPr="005B4678">
        <w:rPr>
          <w:iCs/>
          <w:color w:val="000000"/>
        </w:rPr>
        <w:t>через</w:t>
      </w:r>
      <w:r w:rsidRPr="005B4678">
        <w:rPr>
          <w:iCs/>
          <w:color w:val="FF0000"/>
        </w:rPr>
        <w:t xml:space="preserve"> </w:t>
      </w:r>
      <w:r w:rsidRPr="005B4678">
        <w:rPr>
          <w:iCs/>
          <w:color w:val="000000"/>
        </w:rPr>
        <w:t>использование в образовательном процессе специальных методов и приемов, создание специальных условий, предполагающих включение различных анализаторов в процессе музыкального развития, смену видов музыкальной деятельности, исходя из индивидуальных особенностей и уровня работоспособности обучающихся, активный, деятельностный подход в процессе усвоения учебного материала</w:t>
      </w:r>
    </w:p>
    <w:p w:rsidR="00F437D4" w:rsidRPr="005B4678" w:rsidRDefault="00F437D4" w:rsidP="005B4678">
      <w:pPr>
        <w:pStyle w:val="21"/>
        <w:spacing w:before="0"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4678">
        <w:rPr>
          <w:rFonts w:ascii="Times New Roman" w:hAnsi="Times New Roman" w:cs="Times New Roman"/>
          <w:b/>
          <w:sz w:val="24"/>
          <w:szCs w:val="24"/>
        </w:rPr>
        <w:t>нормативные правовые документы, на основании которых разработана рабочая программа (учебный план ОУ);</w:t>
      </w:r>
    </w:p>
    <w:p w:rsidR="00F437D4" w:rsidRPr="005B4678" w:rsidRDefault="00F437D4" w:rsidP="005B4678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5B4678">
        <w:rPr>
          <w:rFonts w:ascii="Times New Roman" w:hAnsi="Times New Roman" w:cs="Times New Roman"/>
          <w:iCs/>
        </w:rPr>
        <w:t xml:space="preserve">Закон РФ «Об образовании»; нормативные документы МО РФ, </w:t>
      </w:r>
      <w:proofErr w:type="gramStart"/>
      <w:r w:rsidRPr="005B4678">
        <w:rPr>
          <w:rFonts w:ascii="Times New Roman" w:hAnsi="Times New Roman" w:cs="Times New Roman"/>
          <w:iCs/>
        </w:rPr>
        <w:t>КО</w:t>
      </w:r>
      <w:proofErr w:type="gramEnd"/>
      <w:r w:rsidRPr="005B4678">
        <w:rPr>
          <w:rFonts w:ascii="Times New Roman" w:hAnsi="Times New Roman" w:cs="Times New Roman"/>
          <w:iCs/>
        </w:rPr>
        <w:t xml:space="preserve"> Санкт-Петербурга, ОО Невского района;</w:t>
      </w:r>
    </w:p>
    <w:p w:rsidR="00F437D4" w:rsidRPr="005B4678" w:rsidRDefault="00F437D4" w:rsidP="005B4678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5B4678">
        <w:rPr>
          <w:rFonts w:ascii="Times New Roman" w:hAnsi="Times New Roman" w:cs="Times New Roman"/>
          <w:iCs/>
        </w:rPr>
        <w:t>Конвенция о правах ребенка;</w:t>
      </w:r>
    </w:p>
    <w:p w:rsidR="00F437D4" w:rsidRPr="005B4678" w:rsidRDefault="00F437D4" w:rsidP="005B4678">
      <w:pPr>
        <w:pStyle w:val="Default"/>
        <w:numPr>
          <w:ilvl w:val="0"/>
          <w:numId w:val="3"/>
        </w:numPr>
        <w:spacing w:line="240" w:lineRule="auto"/>
        <w:ind w:left="0" w:firstLine="709"/>
        <w:jc w:val="both"/>
        <w:rPr>
          <w:iCs/>
        </w:rPr>
      </w:pPr>
      <w:r w:rsidRPr="005B4678">
        <w:rPr>
          <w:iCs/>
        </w:rPr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F437D4" w:rsidRPr="005B4678" w:rsidRDefault="00F437D4" w:rsidP="005B4678">
      <w:pPr>
        <w:pStyle w:val="Default"/>
        <w:numPr>
          <w:ilvl w:val="0"/>
          <w:numId w:val="3"/>
        </w:numPr>
        <w:spacing w:line="240" w:lineRule="auto"/>
        <w:ind w:left="0" w:firstLine="709"/>
        <w:jc w:val="both"/>
        <w:rPr>
          <w:iCs/>
        </w:rPr>
      </w:pPr>
      <w:r w:rsidRPr="005B4678">
        <w:rPr>
          <w:iCs/>
        </w:rPr>
        <w:t xml:space="preserve">Письмо Министерства народного образования РСФСР от 14.11.1988 г. № 17-253-6 «Об индивидуальном обучении больных детей на дому»; </w:t>
      </w:r>
    </w:p>
    <w:p w:rsidR="00F437D4" w:rsidRPr="005B4678" w:rsidRDefault="00F437D4" w:rsidP="005B4678">
      <w:pPr>
        <w:pStyle w:val="Default"/>
        <w:numPr>
          <w:ilvl w:val="0"/>
          <w:numId w:val="3"/>
        </w:numPr>
        <w:spacing w:line="240" w:lineRule="auto"/>
        <w:ind w:left="0" w:firstLine="709"/>
        <w:jc w:val="both"/>
        <w:rPr>
          <w:iCs/>
        </w:rPr>
      </w:pPr>
      <w:r w:rsidRPr="005B4678">
        <w:rPr>
          <w:iCs/>
        </w:rPr>
        <w:t xml:space="preserve">Постановление Правительства РФ от 18.07.1996 г. № 861 «Об учреждении порядка воспитания и обучения детей-инвалидов на дому и в негосударственных образовательных учреждениях»; </w:t>
      </w:r>
    </w:p>
    <w:p w:rsidR="00F437D4" w:rsidRPr="005B4678" w:rsidRDefault="00F437D4" w:rsidP="005B4678">
      <w:pPr>
        <w:pStyle w:val="Default"/>
        <w:numPr>
          <w:ilvl w:val="0"/>
          <w:numId w:val="3"/>
        </w:numPr>
        <w:spacing w:line="240" w:lineRule="auto"/>
        <w:ind w:left="0" w:firstLine="709"/>
        <w:jc w:val="both"/>
        <w:rPr>
          <w:iCs/>
        </w:rPr>
      </w:pPr>
      <w:r w:rsidRPr="005B4678">
        <w:rPr>
          <w:iCs/>
        </w:rPr>
        <w:t xml:space="preserve">Постановление Главного государственного санитарного врача Российской Федерации от 29.12.2010 № 189 «Об утверждении </w:t>
      </w:r>
      <w:proofErr w:type="spellStart"/>
      <w:r w:rsidRPr="005B4678">
        <w:rPr>
          <w:iCs/>
        </w:rPr>
        <w:t>СанПиН</w:t>
      </w:r>
      <w:proofErr w:type="spellEnd"/>
      <w:r w:rsidRPr="005B4678">
        <w:rPr>
          <w:iCs/>
        </w:rPr>
        <w:t xml:space="preserve"> 2.4.2.2821-10 «Санитарно-</w:t>
      </w:r>
      <w:r w:rsidRPr="005B4678">
        <w:rPr>
          <w:iCs/>
        </w:rPr>
        <w:lastRenderedPageBreak/>
        <w:t xml:space="preserve">эпидемиологические требования к условиям и организации обучения в общеобразовательных учреждениях» (с изменениями на 29.06.2011) </w:t>
      </w:r>
    </w:p>
    <w:p w:rsidR="00F437D4" w:rsidRPr="005B4678" w:rsidRDefault="00F437D4" w:rsidP="005B4678">
      <w:pPr>
        <w:pStyle w:val="Default"/>
        <w:numPr>
          <w:ilvl w:val="0"/>
          <w:numId w:val="3"/>
        </w:numPr>
        <w:spacing w:line="240" w:lineRule="auto"/>
        <w:ind w:left="0" w:firstLine="709"/>
        <w:jc w:val="both"/>
        <w:rPr>
          <w:iCs/>
        </w:rPr>
      </w:pPr>
      <w:r w:rsidRPr="005B4678">
        <w:rPr>
          <w:iCs/>
        </w:rPr>
        <w:t xml:space="preserve">Методические рекомендации по организации деятельности образовательных учреждений надомного обучения (Письмо Управления специального образования Министерства образования РФ от 28.02.2003 г. № 27/2643-6). </w:t>
      </w:r>
    </w:p>
    <w:p w:rsidR="00F437D4" w:rsidRPr="005B4678" w:rsidRDefault="00F437D4" w:rsidP="005B4678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5B4678">
        <w:rPr>
          <w:rFonts w:ascii="Times New Roman" w:hAnsi="Times New Roman" w:cs="Times New Roman"/>
          <w:iCs/>
        </w:rPr>
        <w:t>Типовое положение об общеобразовательном учреждении;</w:t>
      </w:r>
    </w:p>
    <w:p w:rsidR="00F437D4" w:rsidRPr="005B4678" w:rsidRDefault="00F437D4" w:rsidP="005B4678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5B4678">
        <w:rPr>
          <w:rFonts w:ascii="Times New Roman" w:hAnsi="Times New Roman" w:cs="Times New Roman"/>
          <w:iCs/>
        </w:rPr>
        <w:t>Устав школы и локальные акты ОУ.</w:t>
      </w:r>
    </w:p>
    <w:p w:rsidR="005B4678" w:rsidRPr="005B4678" w:rsidRDefault="005B4678" w:rsidP="005B4678">
      <w:pPr>
        <w:pStyle w:val="21"/>
        <w:spacing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678">
        <w:rPr>
          <w:rFonts w:ascii="Times New Roman" w:hAnsi="Times New Roman" w:cs="Times New Roman"/>
          <w:b/>
          <w:sz w:val="24"/>
          <w:szCs w:val="24"/>
        </w:rPr>
        <w:t xml:space="preserve">Сведения о программе (примерной), на основании которой разработана рабочая программа, с указанием наименования, если есть – авторов и места, года издания. </w:t>
      </w:r>
    </w:p>
    <w:p w:rsidR="005B4678" w:rsidRPr="005B4678" w:rsidRDefault="005B4678" w:rsidP="005B4678">
      <w:pPr>
        <w:pStyle w:val="21"/>
        <w:spacing w:before="0"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4678">
        <w:rPr>
          <w:rFonts w:ascii="Times New Roman" w:hAnsi="Times New Roman" w:cs="Times New Roman"/>
          <w:sz w:val="24"/>
          <w:szCs w:val="24"/>
        </w:rPr>
        <w:tab/>
      </w:r>
      <w:r w:rsidRPr="005B4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разработана на основе авторской учебной программы «Программы специальных (коррекционных) образовательных учреждений VIII вида подготовительный, 5 - 9 классы» под редакцией В. В. Воронковой, 2006 г.</w:t>
      </w:r>
      <w:r w:rsidRPr="005B46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B4678" w:rsidRPr="005B4678" w:rsidRDefault="005B4678" w:rsidP="005B4678">
      <w:pPr>
        <w:pStyle w:val="21"/>
        <w:spacing w:before="0" w:after="0"/>
        <w:ind w:firstLine="709"/>
        <w:jc w:val="both"/>
        <w:rPr>
          <w:rStyle w:val="FontStyle4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5B4678">
        <w:rPr>
          <w:rFonts w:ascii="Times New Roman" w:hAnsi="Times New Roman" w:cs="Times New Roman"/>
          <w:b/>
          <w:sz w:val="24"/>
          <w:szCs w:val="24"/>
        </w:rPr>
        <w:t>Обоснование выбора примерной  программы для разработки рабочей программы.</w:t>
      </w:r>
    </w:p>
    <w:p w:rsidR="005B4678" w:rsidRPr="005B4678" w:rsidRDefault="005B4678" w:rsidP="005B4678">
      <w:pPr>
        <w:pStyle w:val="Style30"/>
        <w:widowControl/>
        <w:ind w:firstLine="709"/>
        <w:jc w:val="both"/>
        <w:rPr>
          <w:rStyle w:val="FontStyle44"/>
          <w:rFonts w:ascii="Times New Roman" w:eastAsia="TimesNewRomanPS-BoldItalicMT" w:hAnsi="Times New Roman" w:cs="Times New Roman"/>
          <w:b w:val="0"/>
          <w:iCs/>
          <w:sz w:val="24"/>
          <w:szCs w:val="24"/>
        </w:rPr>
      </w:pPr>
      <w:r w:rsidRPr="005B4678">
        <w:rPr>
          <w:rStyle w:val="FontStyle44"/>
          <w:rFonts w:ascii="Times New Roman" w:hAnsi="Times New Roman" w:cs="Times New Roman"/>
          <w:b w:val="0"/>
          <w:sz w:val="24"/>
          <w:szCs w:val="24"/>
        </w:rPr>
        <w:t>допуск Министерства образования и науки Российской Федерации, актуальность и эффективность программы для данной категории детей.</w:t>
      </w:r>
      <w:r w:rsidRPr="005B4678">
        <w:rPr>
          <w:rStyle w:val="FontStyle44"/>
          <w:rFonts w:ascii="Times New Roman" w:eastAsia="TimesNewRomanPS-BoldItalicMT" w:hAnsi="Times New Roman" w:cs="Times New Roman"/>
          <w:b w:val="0"/>
          <w:iCs/>
          <w:sz w:val="24"/>
          <w:szCs w:val="24"/>
        </w:rPr>
        <w:t xml:space="preserve"> </w:t>
      </w:r>
    </w:p>
    <w:p w:rsidR="005B4678" w:rsidRPr="005B4678" w:rsidRDefault="005B4678" w:rsidP="005B4678">
      <w:pPr>
        <w:pStyle w:val="a6"/>
        <w:shd w:val="clear" w:color="auto" w:fill="FFFFFF"/>
        <w:spacing w:before="0" w:after="0"/>
        <w:ind w:firstLine="709"/>
        <w:jc w:val="both"/>
      </w:pPr>
      <w:r w:rsidRPr="005B4678">
        <w:rPr>
          <w:b/>
          <w:i/>
          <w:u w:val="single"/>
        </w:rPr>
        <w:t>Информация о внесенных изменениях в примерную  программу и их обоснование.</w:t>
      </w:r>
      <w:r w:rsidRPr="005B4678">
        <w:rPr>
          <w:b/>
        </w:rPr>
        <w:t xml:space="preserve">  </w:t>
      </w:r>
    </w:p>
    <w:p w:rsidR="005B4678" w:rsidRPr="005B4678" w:rsidRDefault="005B4678" w:rsidP="005B4678">
      <w:pPr>
        <w:pStyle w:val="a7"/>
        <w:suppressLineNumbers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B4678">
        <w:rPr>
          <w:rFonts w:ascii="Times New Roman" w:eastAsia="Calibri" w:hAnsi="Times New Roman"/>
          <w:bCs/>
          <w:sz w:val="24"/>
          <w:szCs w:val="24"/>
        </w:rPr>
        <w:t>Особенности восприятия, мышления, памяти не позволяют учащимся изучить материал курса ОБЖ 6  класса в полном объеме.</w:t>
      </w:r>
      <w:r w:rsidRPr="005B4678">
        <w:rPr>
          <w:rFonts w:ascii="Times New Roman" w:hAnsi="Times New Roman"/>
          <w:sz w:val="24"/>
          <w:szCs w:val="24"/>
        </w:rPr>
        <w:t xml:space="preserve"> Именно эти осо</w:t>
      </w:r>
      <w:r w:rsidRPr="005B4678">
        <w:rPr>
          <w:rFonts w:ascii="Times New Roman" w:hAnsi="Times New Roman"/>
          <w:sz w:val="24"/>
          <w:szCs w:val="24"/>
        </w:rPr>
        <w:softHyphen/>
        <w:t>бенности и вызывают необходимость адаптации (упрощения) содержатель</w:t>
      </w:r>
      <w:r w:rsidRPr="005B4678">
        <w:rPr>
          <w:rFonts w:ascii="Times New Roman" w:hAnsi="Times New Roman"/>
          <w:sz w:val="24"/>
          <w:szCs w:val="24"/>
        </w:rPr>
        <w:softHyphen/>
        <w:t>ного наполнения уроков, а также использо</w:t>
      </w:r>
      <w:r w:rsidRPr="005B4678">
        <w:rPr>
          <w:rFonts w:ascii="Times New Roman" w:hAnsi="Times New Roman"/>
          <w:sz w:val="24"/>
          <w:szCs w:val="24"/>
        </w:rPr>
        <w:softHyphen/>
        <w:t>вания специальных приемов обучения и минимизации про</w:t>
      </w:r>
      <w:r w:rsidRPr="005B4678">
        <w:rPr>
          <w:rFonts w:ascii="Times New Roman" w:hAnsi="Times New Roman"/>
          <w:sz w:val="24"/>
          <w:szCs w:val="24"/>
        </w:rPr>
        <w:softHyphen/>
        <w:t>граммного материала.</w:t>
      </w:r>
      <w:r w:rsidRPr="005B4678">
        <w:rPr>
          <w:rFonts w:ascii="Times New Roman" w:hAnsi="Times New Roman"/>
          <w:i/>
          <w:sz w:val="24"/>
          <w:szCs w:val="24"/>
        </w:rPr>
        <w:t xml:space="preserve"> </w:t>
      </w:r>
    </w:p>
    <w:p w:rsidR="005B4678" w:rsidRPr="005B4678" w:rsidRDefault="005B4678" w:rsidP="005B4678">
      <w:pPr>
        <w:pStyle w:val="a7"/>
        <w:suppressLineNumbers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B4678">
        <w:rPr>
          <w:rFonts w:ascii="Times New Roman" w:hAnsi="Times New Roman"/>
          <w:b/>
          <w:i/>
          <w:sz w:val="24"/>
          <w:szCs w:val="24"/>
          <w:u w:val="single"/>
        </w:rPr>
        <w:t>Информация об используемом учебнике</w:t>
      </w:r>
    </w:p>
    <w:p w:rsidR="005B4678" w:rsidRPr="005B4678" w:rsidRDefault="005B4678" w:rsidP="005B4678">
      <w:pPr>
        <w:pStyle w:val="a7"/>
        <w:suppressLineNumbers/>
        <w:ind w:firstLine="709"/>
        <w:jc w:val="both"/>
        <w:rPr>
          <w:rFonts w:ascii="Times New Roman" w:hAnsi="Times New Roman"/>
          <w:sz w:val="24"/>
          <w:szCs w:val="24"/>
        </w:rPr>
      </w:pPr>
      <w:r w:rsidRPr="005B4678">
        <w:rPr>
          <w:rFonts w:ascii="Times New Roman" w:hAnsi="Times New Roman"/>
          <w:sz w:val="24"/>
          <w:szCs w:val="24"/>
        </w:rPr>
        <w:t xml:space="preserve">Программа разработана с использованием учебника – А.Т. Смирнова Основы безопасности жизнедеятельности: учеб. Для учащихся </w:t>
      </w:r>
      <w:r w:rsidR="008041B6">
        <w:rPr>
          <w:rFonts w:ascii="Times New Roman" w:hAnsi="Times New Roman"/>
          <w:sz w:val="24"/>
          <w:szCs w:val="24"/>
        </w:rPr>
        <w:t>8</w:t>
      </w:r>
      <w:r w:rsidRPr="005B4678">
        <w:rPr>
          <w:rFonts w:ascii="Times New Roman" w:hAnsi="Times New Roman"/>
          <w:sz w:val="24"/>
          <w:szCs w:val="24"/>
        </w:rPr>
        <w:t xml:space="preserve"> класса. </w:t>
      </w:r>
    </w:p>
    <w:p w:rsidR="005B4678" w:rsidRPr="005B4678" w:rsidRDefault="005B4678" w:rsidP="005B4678">
      <w:pPr>
        <w:ind w:firstLine="709"/>
        <w:jc w:val="both"/>
      </w:pPr>
      <w:r w:rsidRPr="005B4678">
        <w:t>Количество уроков по ОБЖ  в 6 классе по данной программе и учебному плану -35 часов (1 часа в неделю), что соответствует  учебному плану ГБОУ школы № 627 на 2013-2014 учебный год.</w:t>
      </w:r>
    </w:p>
    <w:p w:rsidR="005B4678" w:rsidRPr="005B4678" w:rsidRDefault="005B4678" w:rsidP="005B4678">
      <w:pPr>
        <w:ind w:firstLine="709"/>
        <w:jc w:val="both"/>
        <w:rPr>
          <w:b/>
          <w:i/>
          <w:u w:val="single"/>
        </w:rPr>
      </w:pPr>
      <w:r w:rsidRPr="005B4678">
        <w:rPr>
          <w:b/>
          <w:i/>
          <w:u w:val="single"/>
        </w:rPr>
        <w:t xml:space="preserve">Формы обучения </w:t>
      </w:r>
    </w:p>
    <w:p w:rsidR="005B4678" w:rsidRPr="005B4678" w:rsidRDefault="005B4678" w:rsidP="005B4678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5B4678">
        <w:rPr>
          <w:rStyle w:val="c2"/>
          <w:color w:val="000000"/>
        </w:rPr>
        <w:t>   По формам организации уроки могут быть:</w:t>
      </w:r>
    </w:p>
    <w:p w:rsidR="005B4678" w:rsidRPr="005B4678" w:rsidRDefault="005B4678" w:rsidP="005B4678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5B4678">
        <w:rPr>
          <w:rStyle w:val="c2"/>
          <w:color w:val="000000"/>
        </w:rPr>
        <w:t>- уроки закрепления и повторения обобщения</w:t>
      </w:r>
    </w:p>
    <w:p w:rsidR="005B4678" w:rsidRPr="005B4678" w:rsidRDefault="005B4678" w:rsidP="005B4678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5B4678">
        <w:rPr>
          <w:rStyle w:val="c2"/>
          <w:color w:val="000000"/>
        </w:rPr>
        <w:t>- комбинированные уроки</w:t>
      </w:r>
    </w:p>
    <w:p w:rsidR="005B4678" w:rsidRPr="005B4678" w:rsidRDefault="005B4678" w:rsidP="005B4678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5B4678">
        <w:rPr>
          <w:rStyle w:val="c2"/>
          <w:color w:val="000000"/>
        </w:rPr>
        <w:t>- выполнение практических и самостоятельных работ</w:t>
      </w:r>
    </w:p>
    <w:p w:rsidR="005B4678" w:rsidRPr="005B4678" w:rsidRDefault="005B4678" w:rsidP="005B4678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5B4678">
        <w:rPr>
          <w:rStyle w:val="c2"/>
          <w:color w:val="000000"/>
        </w:rPr>
        <w:t xml:space="preserve">         К основным методам, применяемым на уроке природоведения, относятся: </w:t>
      </w:r>
      <w:proofErr w:type="gramStart"/>
      <w:r w:rsidRPr="005B4678">
        <w:rPr>
          <w:rStyle w:val="c2"/>
          <w:color w:val="000000"/>
        </w:rPr>
        <w:t xml:space="preserve">Беседа, объяснение, демонстрация, рассказ, упражнения (тренировочные, по шаблону, самостоятельные работы), метод наблюдения, метод повторения и закрепления, дидактические игры, метод проектов, метод групповой и индивидуальной работы, метод </w:t>
      </w:r>
      <w:proofErr w:type="spellStart"/>
      <w:r w:rsidRPr="005B4678">
        <w:rPr>
          <w:rStyle w:val="c2"/>
          <w:color w:val="000000"/>
        </w:rPr>
        <w:t>разноуровневой</w:t>
      </w:r>
      <w:proofErr w:type="spellEnd"/>
      <w:r w:rsidRPr="005B4678">
        <w:rPr>
          <w:rStyle w:val="c2"/>
          <w:color w:val="000000"/>
        </w:rPr>
        <w:t xml:space="preserve"> работы.</w:t>
      </w:r>
      <w:proofErr w:type="gramEnd"/>
    </w:p>
    <w:p w:rsidR="005B4678" w:rsidRPr="005B4678" w:rsidRDefault="005B4678" w:rsidP="005B4678">
      <w:pPr>
        <w:pStyle w:val="a9"/>
        <w:tabs>
          <w:tab w:val="num" w:pos="720"/>
        </w:tabs>
        <w:spacing w:after="0"/>
        <w:ind w:firstLine="709"/>
        <w:rPr>
          <w:b/>
          <w:i/>
          <w:u w:val="single"/>
        </w:rPr>
      </w:pPr>
      <w:r w:rsidRPr="005B4678">
        <w:rPr>
          <w:b/>
          <w:i/>
          <w:u w:val="single"/>
        </w:rPr>
        <w:t>Виды и формы промежуточного, итогового контроля (согласно уставу  образовательного учреждения), материалы для их проведения.</w:t>
      </w:r>
    </w:p>
    <w:p w:rsidR="005B4678" w:rsidRPr="005B4678" w:rsidRDefault="005B4678" w:rsidP="005B4678">
      <w:pPr>
        <w:pStyle w:val="a9"/>
        <w:tabs>
          <w:tab w:val="num" w:pos="720"/>
        </w:tabs>
        <w:spacing w:after="0"/>
        <w:ind w:firstLine="709"/>
        <w:rPr>
          <w:b/>
          <w:i/>
          <w:u w:val="single"/>
        </w:rPr>
      </w:pPr>
      <w:r w:rsidRPr="005B4678">
        <w:rPr>
          <w:shd w:val="clear" w:color="auto" w:fill="FFFFFF"/>
        </w:rPr>
        <w:t xml:space="preserve">Текущая аттестация 6  класса включает в себя тематическое, </w:t>
      </w:r>
      <w:proofErr w:type="spellStart"/>
      <w:r w:rsidRPr="005B4678">
        <w:rPr>
          <w:shd w:val="clear" w:color="auto" w:fill="FFFFFF"/>
        </w:rPr>
        <w:t>почетвертное</w:t>
      </w:r>
      <w:proofErr w:type="spellEnd"/>
      <w:r w:rsidRPr="005B4678">
        <w:rPr>
          <w:shd w:val="clear" w:color="auto" w:fill="FFFFFF"/>
        </w:rPr>
        <w:t xml:space="preserve"> оценивание результатов их учебы и проводится в соответствии с «Положением о формах и порядке текущей и промежуточной аттестации» и требованием программ. Программы предусматривают </w:t>
      </w:r>
      <w:proofErr w:type="spellStart"/>
      <w:r w:rsidRPr="005B4678">
        <w:rPr>
          <w:shd w:val="clear" w:color="auto" w:fill="FFFFFF"/>
        </w:rPr>
        <w:t>разноуровневые</w:t>
      </w:r>
      <w:proofErr w:type="spellEnd"/>
      <w:r w:rsidRPr="005B4678">
        <w:rPr>
          <w:shd w:val="clear" w:color="auto" w:fill="FFFFFF"/>
        </w:rPr>
        <w:t xml:space="preserve"> требования к усвоению содержания учебного материала: базовый и минимально необходимый уровни, что дает учителю возможность практически осуществлять дифференцированный подход к обучению детей. В отдельных случаях, когда обучающийся не усваивает минимально необходимый уровень знаний, учитель по решению ШПМПК вправе самостоятельно разработать индивидуальную программу обучения, которая реализуется на уроках.</w:t>
      </w:r>
    </w:p>
    <w:p w:rsidR="005B4678" w:rsidRPr="005B4678" w:rsidRDefault="005B4678" w:rsidP="005B4678">
      <w:pPr>
        <w:ind w:firstLine="709"/>
        <w:jc w:val="both"/>
        <w:rPr>
          <w:b/>
          <w:iCs/>
        </w:rPr>
      </w:pPr>
      <w:r w:rsidRPr="005B4678">
        <w:rPr>
          <w:b/>
          <w:iCs/>
        </w:rPr>
        <w:t xml:space="preserve">Требования к уровню подготовки учащихся </w:t>
      </w:r>
      <w:r w:rsidR="008041B6">
        <w:rPr>
          <w:b/>
          <w:iCs/>
        </w:rPr>
        <w:t>8</w:t>
      </w:r>
      <w:r w:rsidRPr="005B4678">
        <w:rPr>
          <w:b/>
          <w:iCs/>
        </w:rPr>
        <w:t xml:space="preserve"> класса</w:t>
      </w:r>
    </w:p>
    <w:p w:rsidR="005B4678" w:rsidRPr="005B4678" w:rsidRDefault="005B4678" w:rsidP="005B4678">
      <w:pPr>
        <w:ind w:firstLine="709"/>
        <w:jc w:val="both"/>
        <w:rPr>
          <w:i/>
          <w:iCs/>
        </w:rPr>
      </w:pPr>
      <w:r w:rsidRPr="005B4678">
        <w:t xml:space="preserve">Должны: </w:t>
      </w:r>
    </w:p>
    <w:p w:rsidR="005B4678" w:rsidRPr="005B4678" w:rsidRDefault="005B4678" w:rsidP="005B4678">
      <w:pPr>
        <w:ind w:firstLine="709"/>
        <w:jc w:val="both"/>
        <w:rPr>
          <w:b/>
        </w:rPr>
      </w:pPr>
      <w:r w:rsidRPr="005B4678">
        <w:rPr>
          <w:b/>
          <w:i/>
          <w:iCs/>
        </w:rPr>
        <w:lastRenderedPageBreak/>
        <w:t xml:space="preserve"> Знать/понимать: </w:t>
      </w:r>
    </w:p>
    <w:p w:rsidR="005B4678" w:rsidRPr="005B4678" w:rsidRDefault="005B4678" w:rsidP="005B4678">
      <w:pPr>
        <w:numPr>
          <w:ilvl w:val="0"/>
          <w:numId w:val="4"/>
        </w:numPr>
        <w:ind w:left="0" w:firstLine="709"/>
        <w:jc w:val="both"/>
      </w:pPr>
      <w:r w:rsidRPr="005B4678">
        <w:t>правила безопасного поведения в чрезвычайных ситуациях природного  характера;</w:t>
      </w:r>
    </w:p>
    <w:p w:rsidR="005B4678" w:rsidRPr="005B4678" w:rsidRDefault="005B4678" w:rsidP="005B4678">
      <w:pPr>
        <w:numPr>
          <w:ilvl w:val="0"/>
          <w:numId w:val="4"/>
        </w:numPr>
        <w:ind w:left="0" w:firstLine="709"/>
        <w:jc w:val="both"/>
      </w:pPr>
      <w:r w:rsidRPr="005B4678"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5B4678" w:rsidRPr="005B4678" w:rsidRDefault="005B4678" w:rsidP="005B4678">
      <w:pPr>
        <w:ind w:firstLine="709"/>
        <w:jc w:val="both"/>
        <w:rPr>
          <w:b/>
          <w:i/>
        </w:rPr>
      </w:pPr>
      <w:r w:rsidRPr="005B4678">
        <w:rPr>
          <w:b/>
          <w:i/>
        </w:rPr>
        <w:t>уметь</w:t>
      </w:r>
    </w:p>
    <w:p w:rsidR="005B4678" w:rsidRPr="005B4678" w:rsidRDefault="005B4678" w:rsidP="005B4678">
      <w:pPr>
        <w:numPr>
          <w:ilvl w:val="0"/>
          <w:numId w:val="4"/>
        </w:numPr>
        <w:ind w:left="0" w:firstLine="709"/>
        <w:jc w:val="both"/>
      </w:pPr>
      <w:r w:rsidRPr="005B4678">
        <w:t xml:space="preserve">соблюдать правила поведения на воде, оказывать помощь утопающему; </w:t>
      </w:r>
    </w:p>
    <w:p w:rsidR="005B4678" w:rsidRPr="005B4678" w:rsidRDefault="005B4678" w:rsidP="005B4678">
      <w:pPr>
        <w:numPr>
          <w:ilvl w:val="0"/>
          <w:numId w:val="4"/>
        </w:numPr>
        <w:ind w:left="0" w:firstLine="709"/>
        <w:jc w:val="both"/>
      </w:pPr>
      <w:r w:rsidRPr="005B4678">
        <w:t>оказывать первую медицинскую помощь при ожогах, отморожениях, ушибах;</w:t>
      </w:r>
    </w:p>
    <w:p w:rsidR="005B4678" w:rsidRPr="005B4678" w:rsidRDefault="005B4678" w:rsidP="005B4678">
      <w:pPr>
        <w:numPr>
          <w:ilvl w:val="0"/>
          <w:numId w:val="4"/>
        </w:numPr>
        <w:ind w:left="0" w:firstLine="709"/>
        <w:jc w:val="both"/>
        <w:rPr>
          <w:b/>
        </w:rPr>
      </w:pPr>
      <w:r w:rsidRPr="005B4678">
        <w:t>пользоваться средствами индивидуальной  защиты (противогазом, респиратором, домашней медицинской аптечкой) и средствами коллективной защиты;</w:t>
      </w:r>
    </w:p>
    <w:p w:rsidR="005B4678" w:rsidRPr="005B4678" w:rsidRDefault="005B4678" w:rsidP="005B4678">
      <w:pPr>
        <w:numPr>
          <w:ilvl w:val="0"/>
          <w:numId w:val="4"/>
        </w:numPr>
        <w:ind w:left="0" w:firstLine="709"/>
        <w:jc w:val="both"/>
      </w:pPr>
      <w:r w:rsidRPr="005B4678">
        <w:t xml:space="preserve"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 </w:t>
      </w:r>
    </w:p>
    <w:p w:rsidR="005B4678" w:rsidRPr="005B4678" w:rsidRDefault="005B4678" w:rsidP="005B4678">
      <w:pPr>
        <w:pStyle w:val="a4"/>
        <w:spacing w:after="0"/>
        <w:ind w:left="0" w:firstLine="709"/>
        <w:jc w:val="both"/>
        <w:rPr>
          <w:b/>
        </w:rPr>
      </w:pPr>
      <w:r w:rsidRPr="005B4678">
        <w:rPr>
          <w:b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5B4678">
        <w:rPr>
          <w:b/>
        </w:rPr>
        <w:t>для</w:t>
      </w:r>
      <w:proofErr w:type="gramEnd"/>
      <w:r w:rsidRPr="005B4678">
        <w:rPr>
          <w:b/>
        </w:rPr>
        <w:t>:</w:t>
      </w:r>
    </w:p>
    <w:p w:rsidR="005B4678" w:rsidRPr="005B4678" w:rsidRDefault="005B4678" w:rsidP="005B4678">
      <w:pPr>
        <w:numPr>
          <w:ilvl w:val="0"/>
          <w:numId w:val="4"/>
        </w:numPr>
        <w:ind w:left="0" w:firstLine="709"/>
        <w:jc w:val="both"/>
      </w:pPr>
      <w:r w:rsidRPr="005B4678">
        <w:t>обращения в случае необходимости в соответствующие службы экстренной помощи.</w:t>
      </w:r>
    </w:p>
    <w:p w:rsidR="00F437D4" w:rsidRPr="005B4678" w:rsidRDefault="00F437D4" w:rsidP="005B4678">
      <w:pPr>
        <w:pStyle w:val="10"/>
        <w:suppressLineNumber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4678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B4678" w:rsidRPr="005B4678" w:rsidRDefault="005B4678" w:rsidP="005B4678">
      <w:pPr>
        <w:shd w:val="clear" w:color="auto" w:fill="FFFFFF"/>
        <w:ind w:firstLine="709"/>
        <w:jc w:val="both"/>
      </w:pPr>
      <w:r w:rsidRPr="005B4678">
        <w:t>В программе представлены два раздела, в каждом из которых выделены образовательные линии.</w:t>
      </w:r>
    </w:p>
    <w:p w:rsidR="005B4678" w:rsidRPr="005B4678" w:rsidRDefault="005B4678" w:rsidP="005B4678">
      <w:pPr>
        <w:shd w:val="clear" w:color="auto" w:fill="FFFFFF"/>
        <w:ind w:firstLine="709"/>
        <w:jc w:val="both"/>
      </w:pPr>
      <w:r w:rsidRPr="005B4678">
        <w:t xml:space="preserve">Раздел </w:t>
      </w:r>
      <w:r w:rsidRPr="005B4678">
        <w:rPr>
          <w:lang w:val="en-US"/>
        </w:rPr>
        <w:t>I</w:t>
      </w:r>
      <w:r w:rsidRPr="005B4678">
        <w:t xml:space="preserve"> «Безопасность и защита человека в среде обитания» включает темы: «Правила бе</w:t>
      </w:r>
      <w:r w:rsidRPr="005B4678">
        <w:softHyphen/>
        <w:t>зопасного поведения в природной среде», «Прави</w:t>
      </w:r>
      <w:r w:rsidRPr="005B4678">
        <w:softHyphen/>
        <w:t>ла безопасного поведения в чрезвычайных ситуаци</w:t>
      </w:r>
      <w:r w:rsidRPr="005B4678">
        <w:softHyphen/>
        <w:t>ях», «Государственная система защиты и обеспече</w:t>
      </w:r>
      <w:r w:rsidRPr="005B4678">
        <w:softHyphen/>
        <w:t>ния безопасности населения».</w:t>
      </w:r>
    </w:p>
    <w:p w:rsidR="005B4678" w:rsidRPr="005B4678" w:rsidRDefault="005B4678" w:rsidP="005B4678">
      <w:pPr>
        <w:shd w:val="clear" w:color="auto" w:fill="FFFFFF"/>
        <w:ind w:firstLine="709"/>
        <w:jc w:val="both"/>
      </w:pPr>
      <w:r w:rsidRPr="005B4678">
        <w:t xml:space="preserve">Раздел </w:t>
      </w:r>
      <w:r w:rsidRPr="005B4678">
        <w:rPr>
          <w:lang w:val="en-US"/>
        </w:rPr>
        <w:t>II</w:t>
      </w:r>
      <w:r w:rsidRPr="005B4678">
        <w:t xml:space="preserve"> «Основы медицинских знаний и здорово</w:t>
      </w:r>
      <w:r w:rsidRPr="005B4678">
        <w:softHyphen/>
        <w:t>го образа жизни» предусматривает изучение тем: «Ос</w:t>
      </w:r>
      <w:r w:rsidRPr="005B4678">
        <w:softHyphen/>
        <w:t>новы медицинских знаний» и «Основы здорового об</w:t>
      </w:r>
      <w:r w:rsidRPr="005B4678">
        <w:softHyphen/>
        <w:t>раза жизни».</w:t>
      </w:r>
    </w:p>
    <w:p w:rsidR="00F437D4" w:rsidRPr="005B4678" w:rsidRDefault="00F437D4" w:rsidP="005B4678">
      <w:pPr>
        <w:shd w:val="clear" w:color="auto" w:fill="FFFFFF"/>
        <w:ind w:firstLine="709"/>
        <w:jc w:val="both"/>
        <w:rPr>
          <w:b/>
        </w:rPr>
      </w:pPr>
      <w:r w:rsidRPr="005B4678">
        <w:rPr>
          <w:b/>
        </w:rPr>
        <w:t>Безопасность и защита человека в чрезвычайных ситуациях. (22ч)</w:t>
      </w:r>
    </w:p>
    <w:p w:rsidR="00F437D4" w:rsidRPr="005B4678" w:rsidRDefault="00F437D4" w:rsidP="005B4678">
      <w:pPr>
        <w:shd w:val="clear" w:color="auto" w:fill="FFFFFF"/>
        <w:ind w:firstLine="709"/>
        <w:jc w:val="both"/>
      </w:pPr>
      <w:r w:rsidRPr="005B4678">
        <w:t>Опасные ситуации, возникающие в природе, их причины. Психологические основы выживания при  автономном существовании.  Психическое состояние человека при выживании в природных условиях. Преодоление страха и стрессового со</w:t>
      </w:r>
      <w:r w:rsidRPr="005B4678">
        <w:softHyphen/>
        <w:t>стояния. Автономное существование человека в природе. Возможные причины попадания чело</w:t>
      </w:r>
      <w:r w:rsidRPr="005B4678">
        <w:softHyphen/>
        <w:t>века в условия вынужденного автономного суще</w:t>
      </w:r>
      <w:r w:rsidRPr="005B4678">
        <w:softHyphen/>
        <w:t>ствования в природных условиях (аварии транс</w:t>
      </w:r>
      <w:r w:rsidRPr="005B4678">
        <w:softHyphen/>
        <w:t>портного средства в малонаселенной местности; заблудились в лесу, горах, степи; отстали от группы в турпоходе и др.). Выживание в природ</w:t>
      </w:r>
      <w:r w:rsidRPr="005B4678">
        <w:softHyphen/>
        <w:t>ных условиях. Надежная одежда и обувь. Прави</w:t>
      </w:r>
      <w:r w:rsidRPr="005B4678">
        <w:softHyphen/>
        <w:t>ла безопасного поведения человека при вынуж</w:t>
      </w:r>
      <w:r w:rsidRPr="005B4678">
        <w:softHyphen/>
        <w:t>денном автономном существовании в природных условиях. Правила ориентирования на местнос</w:t>
      </w:r>
      <w:r w:rsidRPr="005B4678">
        <w:softHyphen/>
        <w:t>ти, выход к линейным ориентирам и населенным пунктам. Правила безопасного поведения на во</w:t>
      </w:r>
      <w:r w:rsidRPr="005B4678">
        <w:softHyphen/>
        <w:t>де. Опасность водоемов. Особенности состояния водоемов в разное время года. Опасность водо</w:t>
      </w:r>
      <w:r w:rsidRPr="005B4678">
        <w:softHyphen/>
        <w:t>емов зимой. Тонкий лед и опасность передвиже</w:t>
      </w:r>
      <w:r w:rsidRPr="005B4678">
        <w:softHyphen/>
        <w:t>ния по льду. Меры предосторожности при движе</w:t>
      </w:r>
      <w:r w:rsidRPr="005B4678">
        <w:softHyphen/>
        <w:t>нии по льду водоемов. Способы переправы через реку (переход вброд, преодоление вплавь, преодо</w:t>
      </w:r>
      <w:r w:rsidRPr="005B4678">
        <w:softHyphen/>
        <w:t>ление рек с быстрым течением), преодоление тря</w:t>
      </w:r>
      <w:r w:rsidRPr="005B4678">
        <w:softHyphen/>
        <w:t>син и болот. Оборудование временного жилища, укрытия. Способы добывания огня, обогрев вре</w:t>
      </w:r>
      <w:r w:rsidRPr="005B4678">
        <w:softHyphen/>
        <w:t>менного жилища. Обеспечение водой и питанием. Поиск и приготовление пищи. Съедобные расте</w:t>
      </w:r>
      <w:r w:rsidRPr="005B4678">
        <w:softHyphen/>
        <w:t>ния, ягоды, грибы, орехи. Сигналы бедствия. Смена климатогеографических условий. Факто</w:t>
      </w:r>
      <w:r w:rsidRPr="005B4678">
        <w:softHyphen/>
        <w:t>ры, влияющие на здоровье человека при смене климатогеографических условий. Акклиматиза</w:t>
      </w:r>
      <w:r w:rsidRPr="005B4678">
        <w:softHyphen/>
        <w:t>ция, общие понятия и определения. Акклимати</w:t>
      </w:r>
      <w:r w:rsidRPr="005B4678">
        <w:softHyphen/>
        <w:t>зация к условиям жаркого климата, условиям горной местности, к условиям Севера. Требования к здоровью человека, которые необходимо учиты</w:t>
      </w:r>
      <w:r w:rsidRPr="005B4678">
        <w:softHyphen/>
        <w:t>вать при планировании смены климатогеографи</w:t>
      </w:r>
      <w:r w:rsidRPr="005B4678">
        <w:softHyphen/>
        <w:t>ческих условий. Отработка навыков для выполне</w:t>
      </w:r>
      <w:r w:rsidRPr="005B4678">
        <w:softHyphen/>
      </w:r>
      <w:r w:rsidRPr="005B4678">
        <w:lastRenderedPageBreak/>
        <w:t>ния однодневного туристического похода (опреде</w:t>
      </w:r>
      <w:r w:rsidRPr="005B4678">
        <w:softHyphen/>
        <w:t>ление сторон горизонта, движение по азимуту, ориентирование на местности, разбивка лагеря,  разведение костра, обеспечение водой, приготов</w:t>
      </w:r>
      <w:r w:rsidRPr="005B4678">
        <w:softHyphen/>
        <w:t>ление пищи и др.). Ознакомление со съедобными и лекарственными растениями.</w:t>
      </w:r>
    </w:p>
    <w:p w:rsidR="00F437D4" w:rsidRPr="005B4678" w:rsidRDefault="00F437D4" w:rsidP="005B4678">
      <w:pPr>
        <w:shd w:val="clear" w:color="auto" w:fill="FFFFFF"/>
        <w:ind w:firstLine="709"/>
        <w:jc w:val="both"/>
        <w:rPr>
          <w:i/>
        </w:rPr>
      </w:pPr>
      <w:r w:rsidRPr="005B4678">
        <w:rPr>
          <w:i/>
        </w:rPr>
        <w:t>Защита населения от чрезвычайных ситуаций мирного и военного времени (3ч)</w:t>
      </w:r>
    </w:p>
    <w:p w:rsidR="00F437D4" w:rsidRPr="005B4678" w:rsidRDefault="00F437D4" w:rsidP="005B4678">
      <w:pPr>
        <w:shd w:val="clear" w:color="auto" w:fill="FFFFFF"/>
        <w:ind w:right="10" w:firstLine="709"/>
        <w:jc w:val="both"/>
      </w:pPr>
      <w:r w:rsidRPr="005B4678">
        <w:t>Изучение средств индивидуальной защиты орга</w:t>
      </w:r>
      <w:r w:rsidRPr="005B4678">
        <w:softHyphen/>
        <w:t>нов дыхания. Их использование. Ознакомление с защитными сооружениями граж</w:t>
      </w:r>
      <w:r w:rsidRPr="005B4678">
        <w:softHyphen/>
        <w:t>данской обороны, порядком их использования. Обучение способам оповещения населения о чрез</w:t>
      </w:r>
      <w:r w:rsidRPr="005B4678">
        <w:softHyphen/>
        <w:t>вычайных ситуациях военного времени в городах, населенных пунктах и на промышленных пред</w:t>
      </w:r>
      <w:r w:rsidRPr="005B4678">
        <w:softHyphen/>
        <w:t>приятиях.</w:t>
      </w:r>
    </w:p>
    <w:p w:rsidR="00F437D4" w:rsidRPr="005B4678" w:rsidRDefault="00F437D4" w:rsidP="005B4678">
      <w:pPr>
        <w:shd w:val="clear" w:color="auto" w:fill="FFFFFF"/>
        <w:ind w:right="10" w:firstLine="709"/>
        <w:jc w:val="both"/>
        <w:rPr>
          <w:b/>
        </w:rPr>
      </w:pPr>
      <w:r w:rsidRPr="005B4678">
        <w:rPr>
          <w:b/>
        </w:rPr>
        <w:t>Основы медицинских знаний и правила оказания первой медицинской помощи (7ч)</w:t>
      </w:r>
    </w:p>
    <w:p w:rsidR="00F437D4" w:rsidRPr="005B4678" w:rsidRDefault="00F437D4" w:rsidP="005B4678">
      <w:pPr>
        <w:shd w:val="clear" w:color="auto" w:fill="FFFFFF"/>
        <w:ind w:firstLine="709"/>
        <w:jc w:val="both"/>
      </w:pPr>
      <w:r w:rsidRPr="005B4678">
        <w:t>Характеристика различных видов травм и уши</w:t>
      </w:r>
      <w:r w:rsidRPr="005B4678">
        <w:softHyphen/>
        <w:t>бов, повреждений и вызывающие их причины. Правила и способы оказания первой медицинской помощи пострадавшему.</w:t>
      </w:r>
    </w:p>
    <w:p w:rsidR="00F437D4" w:rsidRPr="005B4678" w:rsidRDefault="00F437D4" w:rsidP="005B4678">
      <w:pPr>
        <w:shd w:val="clear" w:color="auto" w:fill="FFFFFF"/>
        <w:ind w:right="86" w:firstLine="709"/>
        <w:jc w:val="both"/>
      </w:pPr>
      <w:r w:rsidRPr="005B4678">
        <w:t>Правила и способы транспортировки пострадав</w:t>
      </w:r>
      <w:r w:rsidRPr="005B4678">
        <w:softHyphen/>
        <w:t>ших.</w:t>
      </w:r>
    </w:p>
    <w:p w:rsidR="00F437D4" w:rsidRPr="005B4678" w:rsidRDefault="00F437D4" w:rsidP="005B4678">
      <w:pPr>
        <w:shd w:val="clear" w:color="auto" w:fill="FFFFFF"/>
        <w:ind w:right="86" w:firstLine="709"/>
        <w:jc w:val="both"/>
      </w:pPr>
      <w:r w:rsidRPr="005B4678">
        <w:t xml:space="preserve">Первая медицинская помощь при укусах змей, пищевой и других видах аллергии. Оказание помощи </w:t>
      </w:r>
      <w:proofErr w:type="gramStart"/>
      <w:r w:rsidRPr="005B4678">
        <w:t>терпящим</w:t>
      </w:r>
      <w:proofErr w:type="gramEnd"/>
      <w:r w:rsidRPr="005B4678">
        <w:t xml:space="preserve"> бедствие на воде. Первая медицинская помощь при утоплении. Отработка навыков оказания помощи пострадав</w:t>
      </w:r>
      <w:r w:rsidRPr="005B4678">
        <w:softHyphen/>
        <w:t>шему при утоплении, тепловом и солнечном уда</w:t>
      </w:r>
      <w:r w:rsidRPr="005B4678">
        <w:softHyphen/>
        <w:t>ре, отморожении.</w:t>
      </w:r>
    </w:p>
    <w:p w:rsidR="005B4678" w:rsidRPr="005B4678" w:rsidRDefault="00F437D4" w:rsidP="005B4678">
      <w:pPr>
        <w:shd w:val="clear" w:color="auto" w:fill="FFFFFF"/>
        <w:ind w:firstLine="709"/>
        <w:jc w:val="both"/>
      </w:pPr>
      <w:r w:rsidRPr="005B4678">
        <w:t>Медицинская аптечка. Перевязочные и лекарст</w:t>
      </w:r>
      <w:r w:rsidRPr="005B4678">
        <w:softHyphen/>
        <w:t>венные средства. Правила приема лекарственных веществ. Использование природных лекарствен</w:t>
      </w:r>
      <w:r w:rsidRPr="005B4678">
        <w:softHyphen/>
        <w:t xml:space="preserve">ных средств. </w:t>
      </w:r>
    </w:p>
    <w:p w:rsidR="00F437D4" w:rsidRPr="005B4678" w:rsidRDefault="00F437D4" w:rsidP="005B4678">
      <w:pPr>
        <w:shd w:val="clear" w:color="auto" w:fill="FFFFFF"/>
        <w:ind w:firstLine="709"/>
        <w:jc w:val="both"/>
        <w:rPr>
          <w:b/>
        </w:rPr>
      </w:pPr>
      <w:r w:rsidRPr="005B4678">
        <w:rPr>
          <w:b/>
        </w:rPr>
        <w:t>Основы здорового образа жизни (5ч)</w:t>
      </w:r>
    </w:p>
    <w:p w:rsidR="00F437D4" w:rsidRPr="005B4678" w:rsidRDefault="00F437D4" w:rsidP="005B4678">
      <w:pPr>
        <w:shd w:val="clear" w:color="auto" w:fill="FFFFFF"/>
        <w:ind w:firstLine="709"/>
        <w:jc w:val="both"/>
      </w:pPr>
      <w:r w:rsidRPr="005B4678">
        <w:t>Рациональное питание. Недоедание. Нарушение правил личной гигиены.</w:t>
      </w:r>
    </w:p>
    <w:p w:rsidR="00F437D4" w:rsidRPr="005B4678" w:rsidRDefault="00F437D4" w:rsidP="005B4678">
      <w:pPr>
        <w:shd w:val="clear" w:color="auto" w:fill="FFFFFF"/>
        <w:ind w:firstLine="709"/>
        <w:jc w:val="both"/>
      </w:pPr>
      <w:r w:rsidRPr="005B4678">
        <w:t>Половое просвещение учащихся и его роль в формировании здоровья. Изменения в организме, происходящие при половом созревании. Факторы, формирующие репродуктивное здоровье. Знания о взаимоотношении полов.</w:t>
      </w:r>
    </w:p>
    <w:p w:rsidR="00F437D4" w:rsidRPr="005B4678" w:rsidRDefault="00F437D4" w:rsidP="005B4678">
      <w:pPr>
        <w:shd w:val="clear" w:color="auto" w:fill="FFFFFF"/>
        <w:ind w:firstLine="709"/>
        <w:jc w:val="both"/>
      </w:pPr>
      <w:r w:rsidRPr="005B4678">
        <w:t>Поведение в период полового созревания.</w:t>
      </w:r>
    </w:p>
    <w:p w:rsidR="00F437D4" w:rsidRPr="005B4678" w:rsidRDefault="00F437D4" w:rsidP="005B4678">
      <w:pPr>
        <w:shd w:val="clear" w:color="auto" w:fill="FFFFFF"/>
        <w:ind w:firstLine="709"/>
        <w:jc w:val="both"/>
        <w:rPr>
          <w:b/>
        </w:rPr>
      </w:pPr>
      <w:r w:rsidRPr="005B4678">
        <w:rPr>
          <w:b/>
        </w:rPr>
        <w:t>Закрепление практических навыков по пройденным темам (1ч)</w:t>
      </w:r>
    </w:p>
    <w:p w:rsidR="00F437D4" w:rsidRPr="005B4678" w:rsidRDefault="005B4678" w:rsidP="005B467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B4678">
        <w:rPr>
          <w:b/>
        </w:rPr>
        <w:t>ЛИТЕРАТУРА</w:t>
      </w:r>
      <w:r w:rsidR="00F437D4" w:rsidRPr="005B4678">
        <w:rPr>
          <w:b/>
        </w:rPr>
        <w:t>:</w:t>
      </w:r>
    </w:p>
    <w:p w:rsidR="00F437D4" w:rsidRPr="005B4678" w:rsidRDefault="00F437D4" w:rsidP="005B4678">
      <w:pPr>
        <w:shd w:val="clear" w:color="auto" w:fill="FFFFFF"/>
        <w:ind w:firstLine="709"/>
        <w:jc w:val="both"/>
      </w:pPr>
      <w:r w:rsidRPr="005B4678">
        <w:rPr>
          <w:i/>
        </w:rPr>
        <w:t xml:space="preserve">А. Г. Маслов, В. В. Марков, В. Н. </w:t>
      </w:r>
      <w:proofErr w:type="spellStart"/>
      <w:r w:rsidRPr="005B4678">
        <w:rPr>
          <w:i/>
        </w:rPr>
        <w:t>Латчук</w:t>
      </w:r>
      <w:proofErr w:type="spellEnd"/>
      <w:r w:rsidRPr="005B4678">
        <w:rPr>
          <w:i/>
        </w:rPr>
        <w:t>, М. И. Куз</w:t>
      </w:r>
      <w:r w:rsidRPr="005B4678">
        <w:rPr>
          <w:i/>
        </w:rPr>
        <w:softHyphen/>
        <w:t>нецов</w:t>
      </w:r>
      <w:r w:rsidRPr="005B4678">
        <w:t xml:space="preserve"> Основы безопасности жизнедеятельности. 6 класс: учебник для общеобразовательных учреждений /. — М.: Дрофа, 2007.</w:t>
      </w:r>
    </w:p>
    <w:p w:rsidR="00F437D4" w:rsidRPr="005B4678" w:rsidRDefault="00F437D4" w:rsidP="005B4678">
      <w:pPr>
        <w:shd w:val="clear" w:color="auto" w:fill="FFFFFF"/>
        <w:ind w:firstLine="709"/>
        <w:jc w:val="both"/>
      </w:pPr>
      <w:proofErr w:type="spellStart"/>
      <w:r w:rsidRPr="005B4678">
        <w:rPr>
          <w:i/>
          <w:iCs/>
        </w:rPr>
        <w:t>Латчук</w:t>
      </w:r>
      <w:proofErr w:type="spellEnd"/>
      <w:r w:rsidRPr="005B4678">
        <w:rPr>
          <w:i/>
          <w:iCs/>
        </w:rPr>
        <w:t xml:space="preserve"> В. Н., Марков В. В., Маслов А. Г. </w:t>
      </w:r>
      <w:r w:rsidRPr="005B4678">
        <w:t>Ос</w:t>
      </w:r>
      <w:r w:rsidRPr="005B4678">
        <w:softHyphen/>
        <w:t>новы безопасности жизнедеятельности. 6 класс: мето</w:t>
      </w:r>
      <w:r w:rsidRPr="005B4678">
        <w:softHyphen/>
        <w:t>дическое пособие. — М.: Дрофа, 2007.</w:t>
      </w:r>
    </w:p>
    <w:p w:rsidR="00F437D4" w:rsidRPr="005B4678" w:rsidRDefault="00F437D4" w:rsidP="005B4678">
      <w:pPr>
        <w:shd w:val="clear" w:color="auto" w:fill="FFFFFF"/>
        <w:ind w:firstLine="709"/>
        <w:jc w:val="both"/>
      </w:pPr>
      <w:r w:rsidRPr="005B4678">
        <w:rPr>
          <w:i/>
          <w:iCs/>
        </w:rPr>
        <w:t xml:space="preserve">Миронов С. К. </w:t>
      </w:r>
      <w:r w:rsidRPr="005B4678">
        <w:t>Основы безопасности жизнеде</w:t>
      </w:r>
      <w:r w:rsidRPr="005B4678">
        <w:softHyphen/>
        <w:t>ятельности. Методические рекомендации по исполь</w:t>
      </w:r>
      <w:r w:rsidRPr="005B4678">
        <w:softHyphen/>
        <w:t>зованию учебников в учебном процессе, организован</w:t>
      </w:r>
      <w:r w:rsidRPr="005B4678">
        <w:softHyphen/>
        <w:t>ном в соответствии с новым образовательным стан</w:t>
      </w:r>
      <w:r w:rsidRPr="005B4678">
        <w:softHyphen/>
        <w:t>дартом. — М.: Дрофа, 2007.</w:t>
      </w:r>
    </w:p>
    <w:p w:rsidR="00F437D4" w:rsidRPr="005B4678" w:rsidRDefault="00F437D4" w:rsidP="005B4678">
      <w:pPr>
        <w:autoSpaceDE w:val="0"/>
        <w:autoSpaceDN w:val="0"/>
        <w:adjustRightInd w:val="0"/>
        <w:ind w:firstLine="709"/>
        <w:jc w:val="both"/>
      </w:pPr>
      <w:r w:rsidRPr="005B4678">
        <w:t xml:space="preserve">В.Н. </w:t>
      </w:r>
      <w:proofErr w:type="spellStart"/>
      <w:r w:rsidRPr="005B4678">
        <w:t>Латчук</w:t>
      </w:r>
      <w:proofErr w:type="spellEnd"/>
      <w:r w:rsidRPr="005B4678">
        <w:t>, В.В. Марков, М.П. Фролов «Основы безопасности жизнедеятельности» Дидактические материалы - М.: Дрофа, 2007.</w:t>
      </w:r>
    </w:p>
    <w:p w:rsidR="00F437D4" w:rsidRPr="005B4678" w:rsidRDefault="00F437D4" w:rsidP="005B4678">
      <w:pPr>
        <w:tabs>
          <w:tab w:val="left" w:pos="1540"/>
        </w:tabs>
        <w:ind w:firstLine="709"/>
        <w:jc w:val="both"/>
      </w:pPr>
      <w:r w:rsidRPr="005B4678">
        <w:t xml:space="preserve"> Журнал «Основы безопасности жизни»</w:t>
      </w:r>
    </w:p>
    <w:p w:rsidR="00F437D4" w:rsidRPr="005B4678" w:rsidRDefault="00F437D4" w:rsidP="005B4678">
      <w:pPr>
        <w:tabs>
          <w:tab w:val="left" w:pos="1540"/>
        </w:tabs>
        <w:ind w:firstLine="709"/>
        <w:jc w:val="both"/>
      </w:pPr>
      <w:r w:rsidRPr="005B4678">
        <w:t>Журнал «Основы безопасности жизнедеятельности»</w:t>
      </w:r>
    </w:p>
    <w:p w:rsidR="00F437D4" w:rsidRPr="005B4678" w:rsidRDefault="00F437D4" w:rsidP="005B4678">
      <w:pPr>
        <w:pStyle w:val="10"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437D4" w:rsidRPr="005B4678" w:rsidSect="005B4678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861" w:rsidRDefault="00C26861" w:rsidP="005B4678">
      <w:r>
        <w:separator/>
      </w:r>
    </w:p>
  </w:endnote>
  <w:endnote w:type="continuationSeparator" w:id="0">
    <w:p w:rsidR="00C26861" w:rsidRDefault="00C26861" w:rsidP="005B4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ItalicMT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861" w:rsidRDefault="00C26861" w:rsidP="005B4678">
      <w:r>
        <w:separator/>
      </w:r>
    </w:p>
  </w:footnote>
  <w:footnote w:type="continuationSeparator" w:id="0">
    <w:p w:rsidR="00C26861" w:rsidRDefault="00C26861" w:rsidP="005B4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877"/>
      <w:docPartObj>
        <w:docPartGallery w:val="Page Numbers (Top of Page)"/>
        <w:docPartUnique/>
      </w:docPartObj>
    </w:sdtPr>
    <w:sdtContent>
      <w:p w:rsidR="005B4678" w:rsidRDefault="00796F4E">
        <w:pPr>
          <w:pStyle w:val="ab"/>
          <w:jc w:val="right"/>
        </w:pPr>
        <w:fldSimple w:instr=" PAGE   \* MERGEFORMAT ">
          <w:r w:rsidR="008041B6">
            <w:rPr>
              <w:noProof/>
            </w:rPr>
            <w:t>5</w:t>
          </w:r>
        </w:fldSimple>
      </w:p>
    </w:sdtContent>
  </w:sdt>
  <w:p w:rsidR="005B4678" w:rsidRDefault="005B467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5882BFB"/>
    <w:multiLevelType w:val="hybridMultilevel"/>
    <w:tmpl w:val="9FC49D9C"/>
    <w:lvl w:ilvl="0" w:tplc="795053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7D4"/>
    <w:rsid w:val="00037374"/>
    <w:rsid w:val="00042177"/>
    <w:rsid w:val="00062C7C"/>
    <w:rsid w:val="00100C9B"/>
    <w:rsid w:val="00104B65"/>
    <w:rsid w:val="0011126E"/>
    <w:rsid w:val="00113FFE"/>
    <w:rsid w:val="00114844"/>
    <w:rsid w:val="00124C7B"/>
    <w:rsid w:val="00143DC4"/>
    <w:rsid w:val="00160F42"/>
    <w:rsid w:val="00194074"/>
    <w:rsid w:val="001F1B39"/>
    <w:rsid w:val="002172FD"/>
    <w:rsid w:val="002C4D4F"/>
    <w:rsid w:val="00343041"/>
    <w:rsid w:val="003B2DE8"/>
    <w:rsid w:val="004971CA"/>
    <w:rsid w:val="004C1166"/>
    <w:rsid w:val="004D14CD"/>
    <w:rsid w:val="005161B6"/>
    <w:rsid w:val="0052593B"/>
    <w:rsid w:val="00526D44"/>
    <w:rsid w:val="00532296"/>
    <w:rsid w:val="005B4678"/>
    <w:rsid w:val="005F0849"/>
    <w:rsid w:val="005F7E60"/>
    <w:rsid w:val="00617376"/>
    <w:rsid w:val="00626E62"/>
    <w:rsid w:val="006430DF"/>
    <w:rsid w:val="006608FF"/>
    <w:rsid w:val="006B1ADD"/>
    <w:rsid w:val="006B1F30"/>
    <w:rsid w:val="006C3309"/>
    <w:rsid w:val="00723209"/>
    <w:rsid w:val="0076128F"/>
    <w:rsid w:val="00796F4E"/>
    <w:rsid w:val="007C0F64"/>
    <w:rsid w:val="008041B6"/>
    <w:rsid w:val="008C1240"/>
    <w:rsid w:val="008C5259"/>
    <w:rsid w:val="00910F23"/>
    <w:rsid w:val="00921D05"/>
    <w:rsid w:val="0092552C"/>
    <w:rsid w:val="009632A2"/>
    <w:rsid w:val="009664EA"/>
    <w:rsid w:val="00986CE4"/>
    <w:rsid w:val="009B48A0"/>
    <w:rsid w:val="009F78A1"/>
    <w:rsid w:val="009F7EBB"/>
    <w:rsid w:val="00A043D4"/>
    <w:rsid w:val="00A241C8"/>
    <w:rsid w:val="00A42E2A"/>
    <w:rsid w:val="00A6288D"/>
    <w:rsid w:val="00A71FC0"/>
    <w:rsid w:val="00A94AA0"/>
    <w:rsid w:val="00A974E8"/>
    <w:rsid w:val="00AA3F25"/>
    <w:rsid w:val="00AD0DAA"/>
    <w:rsid w:val="00B03864"/>
    <w:rsid w:val="00B16A29"/>
    <w:rsid w:val="00B37237"/>
    <w:rsid w:val="00B8055F"/>
    <w:rsid w:val="00BC3789"/>
    <w:rsid w:val="00C26861"/>
    <w:rsid w:val="00C31288"/>
    <w:rsid w:val="00C330E7"/>
    <w:rsid w:val="00C61DBA"/>
    <w:rsid w:val="00CB04B1"/>
    <w:rsid w:val="00CB4BDB"/>
    <w:rsid w:val="00D265F8"/>
    <w:rsid w:val="00D30312"/>
    <w:rsid w:val="00D56354"/>
    <w:rsid w:val="00DE3E30"/>
    <w:rsid w:val="00E47488"/>
    <w:rsid w:val="00E52C54"/>
    <w:rsid w:val="00E8461F"/>
    <w:rsid w:val="00E86500"/>
    <w:rsid w:val="00EA1AD8"/>
    <w:rsid w:val="00F06E6B"/>
    <w:rsid w:val="00F26FCE"/>
    <w:rsid w:val="00F37E99"/>
    <w:rsid w:val="00F437D4"/>
    <w:rsid w:val="00F55453"/>
    <w:rsid w:val="00F94E8C"/>
    <w:rsid w:val="00F97BA7"/>
    <w:rsid w:val="00FB3762"/>
    <w:rsid w:val="00FD1BCE"/>
    <w:rsid w:val="00FE2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437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3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437D4"/>
    <w:pPr>
      <w:ind w:left="720"/>
      <w:contextualSpacing/>
    </w:pPr>
  </w:style>
  <w:style w:type="character" w:customStyle="1" w:styleId="c5">
    <w:name w:val="c5"/>
    <w:basedOn w:val="a0"/>
    <w:rsid w:val="00F437D4"/>
  </w:style>
  <w:style w:type="paragraph" w:customStyle="1" w:styleId="21">
    <w:name w:val="стиль2"/>
    <w:basedOn w:val="a"/>
    <w:rsid w:val="00F437D4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customStyle="1" w:styleId="1">
    <w:name w:val="Абзац списка1"/>
    <w:basedOn w:val="a"/>
    <w:rsid w:val="00F437D4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Default">
    <w:name w:val="Default"/>
    <w:rsid w:val="00F437D4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hi-IN" w:bidi="hi-IN"/>
    </w:rPr>
  </w:style>
  <w:style w:type="character" w:customStyle="1" w:styleId="FontStyle44">
    <w:name w:val="Font Style44"/>
    <w:basedOn w:val="a0"/>
    <w:rsid w:val="00F437D4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30">
    <w:name w:val="Style30"/>
    <w:basedOn w:val="a"/>
    <w:rsid w:val="00F437D4"/>
    <w:pPr>
      <w:widowControl w:val="0"/>
      <w:suppressAutoHyphens/>
      <w:autoSpaceDE w:val="0"/>
    </w:pPr>
    <w:rPr>
      <w:rFonts w:ascii="Bookman Old Style" w:hAnsi="Bookman Old Style" w:cs="Bookman Old Style"/>
      <w:lang w:eastAsia="ar-SA"/>
    </w:rPr>
  </w:style>
  <w:style w:type="paragraph" w:customStyle="1" w:styleId="10">
    <w:name w:val="Текст1"/>
    <w:basedOn w:val="a"/>
    <w:rsid w:val="00F437D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4">
    <w:name w:val="Body Text Indent"/>
    <w:basedOn w:val="a"/>
    <w:link w:val="a5"/>
    <w:rsid w:val="00F437D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3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B4678"/>
    <w:pPr>
      <w:spacing w:before="100" w:beforeAutospacing="1" w:after="100" w:afterAutospacing="1"/>
    </w:pPr>
  </w:style>
  <w:style w:type="character" w:customStyle="1" w:styleId="c12">
    <w:name w:val="c12"/>
    <w:basedOn w:val="a0"/>
    <w:rsid w:val="005B4678"/>
  </w:style>
  <w:style w:type="character" w:customStyle="1" w:styleId="FontStyle57">
    <w:name w:val="Font Style57"/>
    <w:basedOn w:val="a0"/>
    <w:rsid w:val="005B4678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rsid w:val="005B4678"/>
    <w:pPr>
      <w:widowControl w:val="0"/>
      <w:autoSpaceDE w:val="0"/>
      <w:autoSpaceDN w:val="0"/>
      <w:adjustRightInd w:val="0"/>
      <w:spacing w:line="221" w:lineRule="exact"/>
      <w:ind w:firstLine="312"/>
      <w:jc w:val="both"/>
    </w:pPr>
  </w:style>
  <w:style w:type="paragraph" w:styleId="a6">
    <w:name w:val="Normal (Web)"/>
    <w:basedOn w:val="a"/>
    <w:uiPriority w:val="99"/>
    <w:rsid w:val="005B4678"/>
    <w:pPr>
      <w:suppressAutoHyphens/>
      <w:spacing w:before="280" w:after="280"/>
    </w:pPr>
    <w:rPr>
      <w:lang w:eastAsia="ar-SA"/>
    </w:rPr>
  </w:style>
  <w:style w:type="paragraph" w:styleId="a7">
    <w:name w:val="Plain Text"/>
    <w:basedOn w:val="a"/>
    <w:link w:val="a8"/>
    <w:rsid w:val="005B4678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B46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B4678"/>
  </w:style>
  <w:style w:type="paragraph" w:styleId="a9">
    <w:name w:val="Body Text"/>
    <w:basedOn w:val="a"/>
    <w:link w:val="aa"/>
    <w:uiPriority w:val="99"/>
    <w:semiHidden/>
    <w:unhideWhenUsed/>
    <w:rsid w:val="005B467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B4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B4678"/>
    <w:pPr>
      <w:spacing w:before="100" w:beforeAutospacing="1" w:after="100" w:afterAutospacing="1"/>
    </w:pPr>
  </w:style>
  <w:style w:type="character" w:customStyle="1" w:styleId="c2">
    <w:name w:val="c2"/>
    <w:basedOn w:val="a0"/>
    <w:rsid w:val="005B4678"/>
  </w:style>
  <w:style w:type="paragraph" w:styleId="ab">
    <w:name w:val="header"/>
    <w:basedOn w:val="a"/>
    <w:link w:val="ac"/>
    <w:uiPriority w:val="99"/>
    <w:unhideWhenUsed/>
    <w:rsid w:val="005B46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4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B46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B46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5</cp:revision>
  <cp:lastPrinted>2014-04-11T09:10:00Z</cp:lastPrinted>
  <dcterms:created xsi:type="dcterms:W3CDTF">2014-04-04T13:46:00Z</dcterms:created>
  <dcterms:modified xsi:type="dcterms:W3CDTF">2014-11-25T08:41:00Z</dcterms:modified>
</cp:coreProperties>
</file>