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CD5" w:rsidRPr="00173CD5" w:rsidRDefault="00173CD5" w:rsidP="00173CD5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b/>
          <w:color w:val="0F1115"/>
          <w:sz w:val="28"/>
        </w:rPr>
      </w:pPr>
      <w:r w:rsidRPr="00173CD5">
        <w:rPr>
          <w:b/>
          <w:color w:val="0F1115"/>
          <w:sz w:val="28"/>
        </w:rPr>
        <w:t>Анорексия: как распознать болезнь и как помочь своему ребенку?</w:t>
      </w:r>
    </w:p>
    <w:p w:rsidR="002C3E16" w:rsidRPr="002C3E16" w:rsidRDefault="002C3E16" w:rsidP="00173CD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2C3E16">
        <w:rPr>
          <w:color w:val="0F1115"/>
          <w:sz w:val="28"/>
        </w:rPr>
        <w:t>Вы замечали, как в фильмах показывают анорексию? Обычно это истощенная модель в черном платье. Но правда живее и страшнее. И чаще всего она начинается... на обычной кухне.</w:t>
      </w:r>
    </w:p>
    <w:p w:rsidR="002C3E16" w:rsidRPr="002C3E16" w:rsidRDefault="002C3E16" w:rsidP="00173CD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2C3E16">
        <w:rPr>
          <w:color w:val="0F1115"/>
          <w:sz w:val="28"/>
        </w:rPr>
        <w:t>Анорексия — это не «прихоть» и не «диета». Это третье по распространенности ХРОНИЧЕСКОЕ заболевание у подростков. Оно обгоняет многие болезни, о которых мы привыкли тревожиться. И у школьников оно встречается в 4-9% случаев. Это много.</w:t>
      </w:r>
    </w:p>
    <w:p w:rsidR="002C3E16" w:rsidRPr="002C3E16" w:rsidRDefault="002C3E16" w:rsidP="00173CD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Как распознать первые звоночки? (Чек-лист для родителей)</w:t>
      </w:r>
    </w:p>
    <w:p w:rsidR="002C3E16" w:rsidRPr="002C3E16" w:rsidRDefault="002C3E16" w:rsidP="00173CD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2C3E16">
        <w:rPr>
          <w:color w:val="0F1115"/>
          <w:sz w:val="28"/>
        </w:rPr>
        <w:t>Ребенок может отказываться от еды, но при этом говорить: </w:t>
      </w:r>
      <w:r w:rsidRPr="002C3E16">
        <w:rPr>
          <w:rStyle w:val="a3"/>
          <w:color w:val="0F1115"/>
          <w:sz w:val="28"/>
        </w:rPr>
        <w:t>«У меня всё нормально»</w:t>
      </w:r>
      <w:r w:rsidRPr="002C3E16">
        <w:rPr>
          <w:color w:val="0F1115"/>
          <w:sz w:val="28"/>
        </w:rPr>
        <w:t>. Вот реальные маркеры, которые нельзя пропустить:</w:t>
      </w:r>
    </w:p>
    <w:p w:rsidR="002C3E16" w:rsidRPr="002C3E16" w:rsidRDefault="002C3E16" w:rsidP="00173CD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Резкое похудение</w:t>
      </w:r>
      <w:r w:rsidRPr="002C3E16">
        <w:rPr>
          <w:color w:val="0F1115"/>
          <w:sz w:val="28"/>
        </w:rPr>
        <w:t> (более 15% веса — это уже красный флаг).</w:t>
      </w:r>
    </w:p>
    <w:p w:rsidR="002C3E16" w:rsidRPr="002C3E16" w:rsidRDefault="002C3E16" w:rsidP="00173CD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Странное поведение за столом:</w:t>
      </w:r>
      <w:r w:rsidRPr="002C3E16">
        <w:rPr>
          <w:color w:val="0F1115"/>
          <w:sz w:val="28"/>
        </w:rPr>
        <w:t> режет еду на спичечные головки, жует полчаса, но не глотает.</w:t>
      </w:r>
    </w:p>
    <w:p w:rsidR="002C3E16" w:rsidRPr="002C3E16" w:rsidRDefault="002C3E16" w:rsidP="00173CD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Ритуал «пропасть после ужина»</w:t>
      </w:r>
      <w:r w:rsidRPr="002C3E16">
        <w:rPr>
          <w:color w:val="0F1115"/>
          <w:sz w:val="28"/>
        </w:rPr>
        <w:t>. Ушел в туалет сразу после еды? Это классика.</w:t>
      </w:r>
      <w:bookmarkStart w:id="0" w:name="_GoBack"/>
      <w:bookmarkEnd w:id="0"/>
    </w:p>
    <w:p w:rsidR="002C3E16" w:rsidRPr="002C3E16" w:rsidRDefault="002C3E16" w:rsidP="00173CD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Мания на калориях и жирах</w:t>
      </w:r>
      <w:r w:rsidRPr="002C3E16">
        <w:rPr>
          <w:color w:val="0F1115"/>
          <w:sz w:val="28"/>
        </w:rPr>
        <w:t> — словно он стал фанатиком-</w:t>
      </w:r>
      <w:proofErr w:type="spellStart"/>
      <w:r w:rsidRPr="002C3E16">
        <w:rPr>
          <w:color w:val="0F1115"/>
          <w:sz w:val="28"/>
        </w:rPr>
        <w:t>нутрициологом</w:t>
      </w:r>
      <w:proofErr w:type="spellEnd"/>
      <w:r w:rsidRPr="002C3E16">
        <w:rPr>
          <w:color w:val="0F1115"/>
          <w:sz w:val="28"/>
        </w:rPr>
        <w:t>.</w:t>
      </w:r>
    </w:p>
    <w:p w:rsidR="002C3E16" w:rsidRPr="002C3E16" w:rsidRDefault="002C3E16" w:rsidP="00173CD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Мешковатая одежда летом.</w:t>
      </w:r>
      <w:r w:rsidRPr="002C3E16">
        <w:rPr>
          <w:color w:val="0F1115"/>
          <w:sz w:val="28"/>
        </w:rPr>
        <w:t> Ребенок прячет свое тело, даже когда жарко.</w:t>
      </w:r>
    </w:p>
    <w:p w:rsidR="002C3E16" w:rsidRPr="002C3E16" w:rsidRDefault="002C3E16" w:rsidP="00173CD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У девочек исчезли месячные</w:t>
      </w:r>
      <w:r w:rsidRPr="002C3E16">
        <w:rPr>
          <w:color w:val="0F1115"/>
          <w:sz w:val="28"/>
        </w:rPr>
        <w:t> — природа кричит SOS.</w:t>
      </w:r>
    </w:p>
    <w:p w:rsidR="002C3E16" w:rsidRPr="002C3E16" w:rsidRDefault="002C3E16" w:rsidP="00173CD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Паника — плохой помощник. Что делать НЕЛЬЗЯ?</w:t>
      </w:r>
    </w:p>
    <w:p w:rsidR="002C3E16" w:rsidRPr="002C3E16" w:rsidRDefault="002C3E16" w:rsidP="00173CD5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color w:val="0F1115"/>
          <w:sz w:val="28"/>
        </w:rPr>
        <w:t>Ругать. Стыдить. Сравнивать с «вон той стройной одноклассницей».</w:t>
      </w:r>
    </w:p>
    <w:p w:rsidR="002C3E16" w:rsidRPr="002C3E16" w:rsidRDefault="002C3E16" w:rsidP="00173CD5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color w:val="0F1115"/>
          <w:sz w:val="28"/>
        </w:rPr>
        <w:t>Тыкать носом в зеркало с криком «Посмотри, кожа да кости!» (больной не видит правды — у него искажение образа тела).</w:t>
      </w:r>
    </w:p>
    <w:p w:rsidR="002C3E16" w:rsidRPr="002C3E16" w:rsidRDefault="002C3E16" w:rsidP="00173CD5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color w:val="0F1115"/>
          <w:sz w:val="28"/>
        </w:rPr>
        <w:t>Заставлять есть силой. Это не исправит психику, а добавит травмы.</w:t>
      </w:r>
    </w:p>
    <w:p w:rsidR="002C3E16" w:rsidRPr="002C3E16" w:rsidRDefault="002C3E16" w:rsidP="00173CD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Ваш план «Спасательный круг»:</w:t>
      </w:r>
    </w:p>
    <w:p w:rsidR="002C3E16" w:rsidRPr="002C3E16" w:rsidRDefault="002C3E16" w:rsidP="00173CD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Прекратите спорить о еде.</w:t>
      </w:r>
      <w:r w:rsidRPr="002C3E16">
        <w:rPr>
          <w:color w:val="0F1115"/>
          <w:sz w:val="28"/>
        </w:rPr>
        <w:t> Включите режим «робота»: не обсуждаем меню, обсуждаем здоровье.</w:t>
      </w:r>
    </w:p>
    <w:p w:rsidR="002C3E16" w:rsidRPr="002C3E16" w:rsidRDefault="002C3E16" w:rsidP="00173CD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Спрячьте весы, фитнес-браслеты и глянцевые диеты.</w:t>
      </w:r>
      <w:r w:rsidRPr="002C3E16">
        <w:rPr>
          <w:color w:val="0F1115"/>
          <w:sz w:val="28"/>
        </w:rPr>
        <w:t> Пусть лежат в машине на даче.</w:t>
      </w:r>
    </w:p>
    <w:p w:rsidR="002C3E16" w:rsidRPr="002C3E16" w:rsidRDefault="002C3E16" w:rsidP="00173CD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Идите к педиатру.</w:t>
      </w:r>
      <w:r w:rsidRPr="002C3E16">
        <w:rPr>
          <w:color w:val="0F1115"/>
          <w:sz w:val="28"/>
        </w:rPr>
        <w:t> Скажите фразу, которой боитесь: </w:t>
      </w:r>
      <w:r w:rsidRPr="002C3E16">
        <w:rPr>
          <w:rStyle w:val="a4"/>
          <w:color w:val="0F1115"/>
          <w:sz w:val="28"/>
        </w:rPr>
        <w:t>«Я подозреваю анорексию у своего ребенка»</w:t>
      </w:r>
      <w:r w:rsidRPr="002C3E16">
        <w:rPr>
          <w:color w:val="0F1115"/>
          <w:sz w:val="28"/>
        </w:rPr>
        <w:t>.</w:t>
      </w:r>
    </w:p>
    <w:p w:rsidR="002C3E16" w:rsidRPr="002C3E16" w:rsidRDefault="002C3E16" w:rsidP="00173CD5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Найдите детского ПСИХИАТРА.</w:t>
      </w:r>
      <w:r w:rsidRPr="002C3E16">
        <w:rPr>
          <w:color w:val="0F1115"/>
          <w:sz w:val="28"/>
        </w:rPr>
        <w:t> Да, это тот самый главный герой истории. Не бойтесь этого слова. Психотерапия при РПП работает лучше таблеток.</w:t>
      </w:r>
    </w:p>
    <w:p w:rsidR="002C3E16" w:rsidRPr="002C3E16" w:rsidRDefault="002C3E16" w:rsidP="00173CD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Вот когда вы вызываете «03» и едете в реанимацию, отбросив всё:</w:t>
      </w:r>
    </w:p>
    <w:p w:rsidR="002C3E16" w:rsidRPr="002C3E16" w:rsidRDefault="002C3E16" w:rsidP="00173CD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color w:val="0F1115"/>
          <w:sz w:val="28"/>
        </w:rPr>
        <w:t>Пульс упал ниже 50 ударов (ребенок просто лежит, не спит).</w:t>
      </w:r>
    </w:p>
    <w:p w:rsidR="002C3E16" w:rsidRPr="002C3E16" w:rsidRDefault="002C3E16" w:rsidP="00173CD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color w:val="0F1115"/>
          <w:sz w:val="28"/>
        </w:rPr>
        <w:lastRenderedPageBreak/>
        <w:t>Потеря сознания — даже на секунду.</w:t>
      </w:r>
    </w:p>
    <w:p w:rsidR="002C3E16" w:rsidRPr="002C3E16" w:rsidRDefault="002C3E16" w:rsidP="00173CD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color w:val="0F1115"/>
          <w:sz w:val="28"/>
        </w:rPr>
        <w:t>Не может встать с кровати без «звездочек» в глазах.</w:t>
      </w:r>
    </w:p>
    <w:p w:rsidR="002C3E16" w:rsidRPr="002C3E16" w:rsidRDefault="002C3E16" w:rsidP="00173CD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</w:rPr>
      </w:pPr>
      <w:r w:rsidRPr="002C3E16">
        <w:rPr>
          <w:color w:val="0F1115"/>
          <w:sz w:val="28"/>
        </w:rPr>
        <w:t>Фраза: </w:t>
      </w:r>
      <w:r w:rsidRPr="002C3E16">
        <w:rPr>
          <w:rStyle w:val="a4"/>
          <w:color w:val="0F1115"/>
          <w:sz w:val="28"/>
        </w:rPr>
        <w:t>«Не хочу жить»</w:t>
      </w:r>
      <w:r w:rsidRPr="002C3E16">
        <w:rPr>
          <w:color w:val="0F1115"/>
          <w:sz w:val="28"/>
        </w:rPr>
        <w:t> или </w:t>
      </w:r>
      <w:r w:rsidRPr="002C3E16">
        <w:rPr>
          <w:rStyle w:val="a4"/>
          <w:color w:val="0F1115"/>
          <w:sz w:val="28"/>
        </w:rPr>
        <w:t>«Так будет лучше для всех»</w:t>
      </w:r>
      <w:r w:rsidRPr="002C3E16">
        <w:rPr>
          <w:color w:val="0F1115"/>
          <w:sz w:val="28"/>
        </w:rPr>
        <w:t>.</w:t>
      </w:r>
    </w:p>
    <w:p w:rsidR="002C3E16" w:rsidRPr="002C3E16" w:rsidRDefault="002C3E16" w:rsidP="00173CD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Пожалуйста, сохраните этот пост.</w:t>
      </w:r>
      <w:r w:rsidRPr="002C3E16">
        <w:rPr>
          <w:color w:val="0F1115"/>
          <w:sz w:val="28"/>
        </w:rPr>
        <w:t xml:space="preserve"> Не </w:t>
      </w:r>
      <w:proofErr w:type="gramStart"/>
      <w:r w:rsidRPr="002C3E16">
        <w:rPr>
          <w:color w:val="0F1115"/>
          <w:sz w:val="28"/>
        </w:rPr>
        <w:t>для лайка</w:t>
      </w:r>
      <w:proofErr w:type="gramEnd"/>
      <w:r w:rsidRPr="002C3E16">
        <w:rPr>
          <w:color w:val="0F1115"/>
          <w:sz w:val="28"/>
        </w:rPr>
        <w:t>. А для того, чтобы, если вы увидите тревожный симптом у знакомых или у себя, вы знали: </w:t>
      </w:r>
      <w:r w:rsidRPr="002C3E16">
        <w:rPr>
          <w:rStyle w:val="a3"/>
          <w:color w:val="0F1115"/>
          <w:sz w:val="28"/>
        </w:rPr>
        <w:t>молчать нельзя.</w:t>
      </w:r>
    </w:p>
    <w:p w:rsidR="00B12C7B" w:rsidRDefault="002C3E16" w:rsidP="00173CD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2C3E16">
        <w:rPr>
          <w:color w:val="0F1115"/>
          <w:sz w:val="28"/>
        </w:rPr>
        <w:t>Врачи говорят: если начать лечение вовремя — выздоровление почти всегда возможно</w:t>
      </w:r>
      <w:r>
        <w:rPr>
          <w:color w:val="0F1115"/>
          <w:sz w:val="28"/>
        </w:rPr>
        <w:t>.</w:t>
      </w:r>
    </w:p>
    <w:p w:rsidR="002F1529" w:rsidRPr="002C3E16" w:rsidRDefault="002F1529" w:rsidP="00173CD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 w:rsidRPr="002C3E16">
        <w:rPr>
          <w:rStyle w:val="a3"/>
          <w:color w:val="0F1115"/>
          <w:sz w:val="28"/>
        </w:rPr>
        <w:t>Детский телефон доверия (24/7, анонимно):</w:t>
      </w:r>
      <w:r w:rsidRPr="002C3E16">
        <w:rPr>
          <w:color w:val="0F1115"/>
          <w:sz w:val="28"/>
        </w:rPr>
        <w:t> 8-800-2000-122</w:t>
      </w:r>
    </w:p>
    <w:sectPr w:rsidR="002F1529" w:rsidRPr="002C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45F76"/>
    <w:multiLevelType w:val="multilevel"/>
    <w:tmpl w:val="15EE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C1F58"/>
    <w:multiLevelType w:val="multilevel"/>
    <w:tmpl w:val="6008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0075A"/>
    <w:multiLevelType w:val="multilevel"/>
    <w:tmpl w:val="62E2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0788A"/>
    <w:multiLevelType w:val="multilevel"/>
    <w:tmpl w:val="4736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16"/>
    <w:rsid w:val="00173CD5"/>
    <w:rsid w:val="002C3E16"/>
    <w:rsid w:val="002F1529"/>
    <w:rsid w:val="0052492D"/>
    <w:rsid w:val="00DD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904A"/>
  <w15:chartTrackingRefBased/>
  <w15:docId w15:val="{F7C4736D-6810-4C64-98F7-EFE773B2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C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C3E16"/>
    <w:rPr>
      <w:b/>
      <w:bCs/>
    </w:rPr>
  </w:style>
  <w:style w:type="character" w:styleId="a4">
    <w:name w:val="Emphasis"/>
    <w:basedOn w:val="a0"/>
    <w:uiPriority w:val="20"/>
    <w:qFormat/>
    <w:rsid w:val="002C3E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Веселовский Вениамин Алексеевич</dc:creator>
  <cp:keywords/>
  <dc:description/>
  <cp:lastModifiedBy>Веселовский Вениамин Алексеевич</cp:lastModifiedBy>
  <cp:revision>3</cp:revision>
  <dcterms:created xsi:type="dcterms:W3CDTF">2026-04-28T08:38:00Z</dcterms:created>
  <dcterms:modified xsi:type="dcterms:W3CDTF">2026-04-28T11:40:00Z</dcterms:modified>
</cp:coreProperties>
</file>